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A3F" w:rsidRPr="00E03442" w:rsidRDefault="008630F2" w:rsidP="00864A3F">
      <w:pPr>
        <w:tabs>
          <w:tab w:val="center" w:pos="4819"/>
        </w:tabs>
        <w:jc w:val="center"/>
        <w:rPr>
          <w:b/>
          <w:sz w:val="28"/>
          <w:szCs w:val="28"/>
          <w:lang w:val="uk-UA"/>
        </w:rPr>
      </w:pPr>
      <w:r w:rsidRPr="00B73CB6">
        <w:rPr>
          <w:b/>
          <w:sz w:val="28"/>
          <w:szCs w:val="28"/>
          <w:lang w:val="uk-UA"/>
        </w:rPr>
        <w:t xml:space="preserve">Звіт про проведення </w:t>
      </w:r>
      <w:r w:rsidRPr="00B73CB6">
        <w:rPr>
          <w:b/>
          <w:bCs/>
          <w:sz w:val="28"/>
          <w:szCs w:val="28"/>
          <w:lang w:val="uk-UA"/>
        </w:rPr>
        <w:t>електронних консультацій</w:t>
      </w:r>
      <w:r w:rsidR="00B41333">
        <w:rPr>
          <w:b/>
          <w:bCs/>
          <w:sz w:val="28"/>
          <w:szCs w:val="28"/>
          <w:lang w:val="uk-UA"/>
        </w:rPr>
        <w:br/>
      </w:r>
      <w:r w:rsidR="00A6245B" w:rsidRPr="00B73CB6">
        <w:rPr>
          <w:b/>
          <w:bCs/>
          <w:sz w:val="28"/>
          <w:szCs w:val="28"/>
          <w:lang w:val="uk-UA"/>
        </w:rPr>
        <w:t xml:space="preserve">щодо проєкту розпорядження </w:t>
      </w:r>
      <w:r w:rsidR="009C1217" w:rsidRPr="00B73CB6">
        <w:rPr>
          <w:b/>
          <w:sz w:val="28"/>
          <w:szCs w:val="28"/>
          <w:lang w:val="uk-UA"/>
        </w:rPr>
        <w:t xml:space="preserve">начальника Чернігівської обласної військової адміністрації </w:t>
      </w:r>
      <w:bookmarkStart w:id="0" w:name="_Hlk153875301"/>
      <w:r w:rsidR="00E03442" w:rsidRPr="00E03442">
        <w:rPr>
          <w:b/>
          <w:bCs/>
          <w:sz w:val="28"/>
          <w:szCs w:val="28"/>
          <w:lang w:val="uk-UA"/>
        </w:rPr>
        <w:t>«</w:t>
      </w:r>
      <w:r w:rsidR="00E03442" w:rsidRPr="00E03442">
        <w:rPr>
          <w:b/>
          <w:bCs/>
          <w:color w:val="000000"/>
          <w:sz w:val="28"/>
          <w:szCs w:val="28"/>
          <w:lang w:val="uk-UA"/>
        </w:rPr>
        <w:t>Про визнання таким, що втратило чинність, розпорядження голови Чернігівської обласної державної адміністрації</w:t>
      </w:r>
      <w:r w:rsidR="00E03442" w:rsidRPr="00E03442">
        <w:rPr>
          <w:b/>
          <w:bCs/>
          <w:color w:val="000000"/>
          <w:sz w:val="28"/>
          <w:szCs w:val="28"/>
          <w:lang w:val="uk-UA"/>
        </w:rPr>
        <w:br/>
        <w:t>від 13 листопада 2017 року № 576</w:t>
      </w:r>
      <w:r w:rsidR="00E03442" w:rsidRPr="00E03442">
        <w:rPr>
          <w:b/>
          <w:bCs/>
          <w:sz w:val="28"/>
          <w:szCs w:val="28"/>
          <w:lang w:val="uk-UA"/>
        </w:rPr>
        <w:t>»</w:t>
      </w:r>
    </w:p>
    <w:bookmarkEnd w:id="0"/>
    <w:p w:rsidR="004E5D06" w:rsidRPr="00B73CB6" w:rsidRDefault="004E5D06" w:rsidP="00864A3F">
      <w:pPr>
        <w:jc w:val="center"/>
        <w:outlineLvl w:val="2"/>
        <w:rPr>
          <w:b/>
          <w:sz w:val="28"/>
          <w:szCs w:val="28"/>
          <w:lang w:val="uk-UA"/>
        </w:rPr>
      </w:pPr>
    </w:p>
    <w:p w:rsidR="00003F7A" w:rsidRPr="009F7A4F" w:rsidRDefault="00003F7A" w:rsidP="00F26272">
      <w:pPr>
        <w:ind w:firstLine="567"/>
        <w:jc w:val="both"/>
        <w:rPr>
          <w:sz w:val="28"/>
          <w:szCs w:val="28"/>
          <w:lang w:val="uk-UA"/>
        </w:rPr>
      </w:pPr>
      <w:r w:rsidRPr="00B73CB6">
        <w:rPr>
          <w:sz w:val="28"/>
          <w:szCs w:val="28"/>
          <w:lang w:val="uk-UA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</w:t>
      </w:r>
      <w:r w:rsidR="008A2179" w:rsidRPr="00B73CB6">
        <w:rPr>
          <w:sz w:val="28"/>
          <w:szCs w:val="28"/>
          <w:lang w:val="uk-UA"/>
        </w:rPr>
        <w:t xml:space="preserve"> листопада </w:t>
      </w:r>
      <w:r w:rsidRPr="00B73CB6">
        <w:rPr>
          <w:sz w:val="28"/>
          <w:szCs w:val="28"/>
          <w:lang w:val="uk-UA"/>
        </w:rPr>
        <w:t>2010</w:t>
      </w:r>
      <w:r w:rsidR="008A2179" w:rsidRPr="00B73CB6">
        <w:rPr>
          <w:sz w:val="28"/>
          <w:szCs w:val="28"/>
          <w:lang w:val="uk-UA"/>
        </w:rPr>
        <w:t xml:space="preserve"> року</w:t>
      </w:r>
      <w:r w:rsidRPr="00B73CB6">
        <w:rPr>
          <w:sz w:val="28"/>
          <w:szCs w:val="28"/>
          <w:lang w:val="uk-UA"/>
        </w:rPr>
        <w:t xml:space="preserve"> № 996</w:t>
      </w:r>
      <w:r w:rsidR="007743B7" w:rsidRPr="00CB0ED1">
        <w:rPr>
          <w:sz w:val="28"/>
          <w:szCs w:val="28"/>
          <w:lang w:val="uk-UA"/>
        </w:rPr>
        <w:t>,</w:t>
      </w:r>
      <w:r w:rsidR="00096B1E">
        <w:rPr>
          <w:sz w:val="28"/>
          <w:szCs w:val="28"/>
          <w:lang w:val="uk-UA"/>
        </w:rPr>
        <w:t xml:space="preserve"> </w:t>
      </w:r>
      <w:r w:rsidR="0031595D">
        <w:rPr>
          <w:b/>
          <w:sz w:val="28"/>
          <w:szCs w:val="28"/>
          <w:lang w:val="uk-UA"/>
        </w:rPr>
        <w:t>03 червня</w:t>
      </w:r>
      <w:r w:rsidR="00096B1E">
        <w:rPr>
          <w:b/>
          <w:sz w:val="28"/>
          <w:szCs w:val="28"/>
          <w:lang w:val="uk-UA"/>
        </w:rPr>
        <w:t xml:space="preserve"> </w:t>
      </w:r>
      <w:r w:rsidRPr="00B73CB6">
        <w:rPr>
          <w:b/>
          <w:sz w:val="28"/>
          <w:szCs w:val="28"/>
          <w:lang w:val="uk-UA"/>
        </w:rPr>
        <w:t>202</w:t>
      </w:r>
      <w:r w:rsidR="000F5F28" w:rsidRPr="00B73CB6">
        <w:rPr>
          <w:b/>
          <w:sz w:val="28"/>
          <w:szCs w:val="28"/>
          <w:lang w:val="uk-UA"/>
        </w:rPr>
        <w:t>4</w:t>
      </w:r>
      <w:r w:rsidR="008A2179" w:rsidRPr="00B73CB6">
        <w:rPr>
          <w:b/>
          <w:sz w:val="28"/>
          <w:szCs w:val="28"/>
          <w:lang w:val="uk-UA"/>
        </w:rPr>
        <w:t xml:space="preserve"> року</w:t>
      </w:r>
      <w:r w:rsidRPr="00B73CB6">
        <w:rPr>
          <w:sz w:val="28"/>
          <w:szCs w:val="28"/>
          <w:lang w:val="uk-UA"/>
        </w:rPr>
        <w:t xml:space="preserve"> на офіційному </w:t>
      </w:r>
      <w:r w:rsidRPr="00563CB2">
        <w:rPr>
          <w:sz w:val="28"/>
          <w:szCs w:val="28"/>
          <w:lang w:val="uk-UA"/>
        </w:rPr>
        <w:t xml:space="preserve">вебсайті Чернігівської обласної </w:t>
      </w:r>
      <w:r w:rsidR="009C1217" w:rsidRPr="00563CB2">
        <w:rPr>
          <w:sz w:val="28"/>
          <w:szCs w:val="28"/>
          <w:lang w:val="uk-UA"/>
        </w:rPr>
        <w:t>військов</w:t>
      </w:r>
      <w:r w:rsidRPr="00563CB2">
        <w:rPr>
          <w:sz w:val="28"/>
          <w:szCs w:val="28"/>
          <w:lang w:val="uk-UA"/>
        </w:rPr>
        <w:t xml:space="preserve">ої адміністрації було розміщено проєкт розпорядження </w:t>
      </w:r>
      <w:r w:rsidR="009C1217" w:rsidRPr="00563CB2">
        <w:rPr>
          <w:sz w:val="28"/>
          <w:szCs w:val="28"/>
          <w:lang w:val="uk-UA"/>
        </w:rPr>
        <w:t xml:space="preserve">начальника Чернігівської обласної військової адміністрації </w:t>
      </w:r>
      <w:r w:rsidR="0031595D" w:rsidRPr="00563CB2">
        <w:rPr>
          <w:sz w:val="28"/>
          <w:szCs w:val="28"/>
          <w:lang w:val="uk-UA"/>
        </w:rPr>
        <w:t>«</w:t>
      </w:r>
      <w:r w:rsidR="0031595D" w:rsidRPr="00563CB2">
        <w:rPr>
          <w:color w:val="000000"/>
          <w:sz w:val="28"/>
          <w:szCs w:val="28"/>
          <w:lang w:val="uk-UA"/>
        </w:rPr>
        <w:t>Про визнання таким, що втратило чинність, розпорядження голови Чернігівської обласної державної адміністрації від13 листопада 2017 року № 576</w:t>
      </w:r>
      <w:r w:rsidR="0031595D" w:rsidRPr="00563CB2">
        <w:rPr>
          <w:sz w:val="28"/>
          <w:szCs w:val="28"/>
          <w:lang w:val="uk-UA"/>
        </w:rPr>
        <w:t>»</w:t>
      </w:r>
      <w:r w:rsidR="00864A3F" w:rsidRPr="00563CB2">
        <w:rPr>
          <w:sz w:val="28"/>
          <w:szCs w:val="28"/>
          <w:lang w:val="uk-UA"/>
        </w:rPr>
        <w:t>.</w:t>
      </w:r>
    </w:p>
    <w:p w:rsidR="003154B4" w:rsidRPr="00F26272" w:rsidRDefault="003154B4" w:rsidP="00F26272">
      <w:pPr>
        <w:ind w:firstLine="567"/>
        <w:jc w:val="both"/>
        <w:rPr>
          <w:sz w:val="28"/>
          <w:szCs w:val="28"/>
          <w:lang w:val="uk-UA"/>
        </w:rPr>
      </w:pPr>
      <w:r w:rsidRPr="00F26272">
        <w:rPr>
          <w:sz w:val="28"/>
          <w:szCs w:val="28"/>
          <w:lang w:val="uk-UA"/>
        </w:rPr>
        <w:t xml:space="preserve">Запропонований проєкт розпорядження начальника Чернігівської обласної військової адміністрації підготовлено відповідно до статей 6, 41 Закону України «Про місцеві державні адміністрації», статті 28 </w:t>
      </w:r>
      <w:r w:rsidRPr="00F26272">
        <w:rPr>
          <w:color w:val="000000"/>
          <w:sz w:val="28"/>
          <w:szCs w:val="28"/>
          <w:lang w:val="uk-UA"/>
        </w:rPr>
        <w:t>Закону України «Про місцеве самоврядування в Україні», абзацу другого пункту 1 постанови Кабінету Міністрів України від 25 грудня 1996 року № 1548 «Про встановлення повноважень органів виконавчої влади та виконавчих органів міських рад щодо регулювання цін (тарифів)»,</w:t>
      </w:r>
      <w:r w:rsidRPr="00F26272">
        <w:rPr>
          <w:sz w:val="28"/>
          <w:szCs w:val="28"/>
          <w:lang w:val="uk-UA"/>
        </w:rPr>
        <w:t xml:space="preserve"> з метою приведення власних нормативно-правових актів у відповідність до вимог чинного законодавства. </w:t>
      </w:r>
    </w:p>
    <w:p w:rsidR="00563CB2" w:rsidRPr="00563CB2" w:rsidRDefault="007319EB" w:rsidP="00F26272">
      <w:pPr>
        <w:ind w:firstLine="567"/>
        <w:jc w:val="both"/>
        <w:rPr>
          <w:sz w:val="28"/>
          <w:szCs w:val="28"/>
          <w:lang w:val="uk-UA"/>
        </w:rPr>
      </w:pPr>
      <w:r w:rsidRPr="00563CB2">
        <w:rPr>
          <w:sz w:val="28"/>
          <w:szCs w:val="28"/>
          <w:lang w:val="uk-UA"/>
        </w:rPr>
        <w:t xml:space="preserve">Проєкт розпорядження передбачає визнання таким, що </w:t>
      </w:r>
      <w:r w:rsidR="0007219A" w:rsidRPr="00563CB2">
        <w:rPr>
          <w:sz w:val="28"/>
          <w:szCs w:val="28"/>
          <w:lang w:val="uk-UA"/>
        </w:rPr>
        <w:t>втратил</w:t>
      </w:r>
      <w:r w:rsidR="003154B4" w:rsidRPr="00563CB2">
        <w:rPr>
          <w:sz w:val="28"/>
          <w:szCs w:val="28"/>
          <w:lang w:val="uk-UA"/>
        </w:rPr>
        <w:t>о</w:t>
      </w:r>
      <w:r w:rsidR="0007219A" w:rsidRPr="00563CB2">
        <w:rPr>
          <w:sz w:val="28"/>
          <w:szCs w:val="28"/>
          <w:lang w:val="uk-UA"/>
        </w:rPr>
        <w:t xml:space="preserve"> чинність</w:t>
      </w:r>
      <w:r w:rsidR="006A3892" w:rsidRPr="00563CB2">
        <w:rPr>
          <w:sz w:val="28"/>
          <w:szCs w:val="28"/>
          <w:lang w:val="uk-UA"/>
        </w:rPr>
        <w:t>, розпоряджен</w:t>
      </w:r>
      <w:r w:rsidR="003154B4" w:rsidRPr="00563CB2">
        <w:rPr>
          <w:sz w:val="28"/>
          <w:szCs w:val="28"/>
          <w:lang w:val="uk-UA"/>
        </w:rPr>
        <w:t>ня</w:t>
      </w:r>
      <w:r w:rsidR="00472B7E" w:rsidRPr="00563CB2">
        <w:rPr>
          <w:sz w:val="28"/>
          <w:szCs w:val="28"/>
          <w:lang w:val="uk-UA"/>
        </w:rPr>
        <w:t xml:space="preserve"> голови Чернігівської обл</w:t>
      </w:r>
      <w:r w:rsidR="00F26272" w:rsidRPr="00563CB2">
        <w:rPr>
          <w:sz w:val="28"/>
          <w:szCs w:val="28"/>
          <w:lang w:val="uk-UA"/>
        </w:rPr>
        <w:t xml:space="preserve">асної </w:t>
      </w:r>
      <w:r w:rsidR="00472B7E" w:rsidRPr="00563CB2">
        <w:rPr>
          <w:sz w:val="28"/>
          <w:szCs w:val="28"/>
          <w:lang w:val="uk-UA"/>
        </w:rPr>
        <w:t>держа</w:t>
      </w:r>
      <w:r w:rsidR="00F26272" w:rsidRPr="00563CB2">
        <w:rPr>
          <w:sz w:val="28"/>
          <w:szCs w:val="28"/>
          <w:lang w:val="uk-UA"/>
        </w:rPr>
        <w:t>вної а</w:t>
      </w:r>
      <w:r w:rsidR="00472B7E" w:rsidRPr="00563CB2">
        <w:rPr>
          <w:sz w:val="28"/>
          <w:szCs w:val="28"/>
          <w:lang w:val="uk-UA"/>
        </w:rPr>
        <w:t>дміністрації</w:t>
      </w:r>
      <w:r w:rsidR="00F26272" w:rsidRPr="00563CB2">
        <w:rPr>
          <w:sz w:val="28"/>
          <w:szCs w:val="28"/>
          <w:lang w:val="uk-UA"/>
        </w:rPr>
        <w:br/>
      </w:r>
      <w:r w:rsidR="00563CB2" w:rsidRPr="00563CB2">
        <w:rPr>
          <w:sz w:val="28"/>
          <w:szCs w:val="28"/>
          <w:lang w:val="uk-UA"/>
        </w:rPr>
        <w:t>від 13 листопада 2017 року № 576 «</w:t>
      </w:r>
      <w:r w:rsidR="00563CB2" w:rsidRPr="00563CB2">
        <w:rPr>
          <w:sz w:val="28"/>
          <w:lang w:val="uk-UA"/>
        </w:rPr>
        <w:t>Про тарифи на платні послуги, що надаються Чернігівською міською лікарнею № 2 Чернігівської міської ради</w:t>
      </w:r>
      <w:r w:rsidR="00563CB2" w:rsidRPr="00563CB2">
        <w:rPr>
          <w:sz w:val="28"/>
          <w:szCs w:val="28"/>
          <w:lang w:val="uk-UA"/>
        </w:rPr>
        <w:t>», зареєстроване в Головному територіальному управлінні юстиції у Чернігівській області 28 листопада 2017 року за № 69/1158.</w:t>
      </w:r>
    </w:p>
    <w:p w:rsidR="00003F7A" w:rsidRPr="00F26272" w:rsidRDefault="00AC0CFA" w:rsidP="00F26272">
      <w:pPr>
        <w:ind w:firstLine="567"/>
        <w:jc w:val="both"/>
        <w:rPr>
          <w:sz w:val="28"/>
          <w:szCs w:val="28"/>
          <w:lang w:val="uk-UA"/>
        </w:rPr>
      </w:pPr>
      <w:r w:rsidRPr="00563CB2">
        <w:rPr>
          <w:sz w:val="26"/>
          <w:szCs w:val="26"/>
          <w:lang w:val="uk-UA"/>
        </w:rPr>
        <w:t>З</w:t>
      </w:r>
      <w:r w:rsidR="00096B1E">
        <w:rPr>
          <w:sz w:val="26"/>
          <w:szCs w:val="26"/>
          <w:lang w:val="uk-UA"/>
        </w:rPr>
        <w:t xml:space="preserve"> </w:t>
      </w:r>
      <w:r w:rsidR="00F75A43" w:rsidRPr="00563CB2">
        <w:rPr>
          <w:b/>
          <w:bCs/>
          <w:sz w:val="28"/>
          <w:szCs w:val="28"/>
          <w:lang w:val="uk-UA"/>
        </w:rPr>
        <w:t>03 червня</w:t>
      </w:r>
      <w:r w:rsidR="00096B1E">
        <w:rPr>
          <w:b/>
          <w:bCs/>
          <w:sz w:val="28"/>
          <w:szCs w:val="28"/>
          <w:lang w:val="uk-UA"/>
        </w:rPr>
        <w:t xml:space="preserve"> </w:t>
      </w:r>
      <w:r w:rsidR="00627C4E" w:rsidRPr="00563CB2">
        <w:rPr>
          <w:b/>
          <w:sz w:val="28"/>
          <w:szCs w:val="28"/>
          <w:lang w:val="uk-UA"/>
        </w:rPr>
        <w:t xml:space="preserve">до </w:t>
      </w:r>
      <w:r w:rsidR="00F75A43" w:rsidRPr="00563CB2">
        <w:rPr>
          <w:b/>
          <w:sz w:val="28"/>
          <w:szCs w:val="28"/>
          <w:lang w:val="uk-UA"/>
        </w:rPr>
        <w:t>17</w:t>
      </w:r>
      <w:r w:rsidR="00096B1E">
        <w:rPr>
          <w:b/>
          <w:sz w:val="28"/>
          <w:szCs w:val="28"/>
          <w:lang w:val="uk-UA"/>
        </w:rPr>
        <w:t xml:space="preserve"> </w:t>
      </w:r>
      <w:r w:rsidR="00F75A43" w:rsidRPr="00563CB2">
        <w:rPr>
          <w:b/>
          <w:sz w:val="28"/>
          <w:szCs w:val="28"/>
          <w:lang w:val="uk-UA"/>
        </w:rPr>
        <w:t>червня</w:t>
      </w:r>
      <w:r w:rsidR="00472B7E" w:rsidRPr="00563CB2">
        <w:rPr>
          <w:b/>
          <w:sz w:val="28"/>
          <w:szCs w:val="28"/>
          <w:lang w:val="uk-UA"/>
        </w:rPr>
        <w:t xml:space="preserve"> 202</w:t>
      </w:r>
      <w:r w:rsidR="00864A3F" w:rsidRPr="00563CB2">
        <w:rPr>
          <w:b/>
          <w:sz w:val="28"/>
          <w:szCs w:val="28"/>
          <w:lang w:val="uk-UA"/>
        </w:rPr>
        <w:t>4</w:t>
      </w:r>
      <w:r w:rsidR="00472B7E" w:rsidRPr="00563CB2">
        <w:rPr>
          <w:b/>
          <w:sz w:val="28"/>
          <w:szCs w:val="28"/>
          <w:lang w:val="uk-UA"/>
        </w:rPr>
        <w:t xml:space="preserve"> року</w:t>
      </w:r>
      <w:r w:rsidR="00096B1E">
        <w:rPr>
          <w:b/>
          <w:sz w:val="28"/>
          <w:szCs w:val="28"/>
          <w:lang w:val="uk-UA"/>
        </w:rPr>
        <w:t xml:space="preserve"> </w:t>
      </w:r>
      <w:r w:rsidR="00003F7A" w:rsidRPr="00563CB2">
        <w:rPr>
          <w:bCs/>
          <w:sz w:val="28"/>
          <w:szCs w:val="28"/>
          <w:lang w:val="uk-UA"/>
        </w:rPr>
        <w:t>пропозицій</w:t>
      </w:r>
      <w:r w:rsidR="00003F7A" w:rsidRPr="00F26272">
        <w:rPr>
          <w:bCs/>
          <w:sz w:val="28"/>
          <w:szCs w:val="28"/>
          <w:lang w:val="uk-UA"/>
        </w:rPr>
        <w:t xml:space="preserve"> та зауважень до проєкту розпорядження </w:t>
      </w:r>
      <w:r w:rsidR="009C1217" w:rsidRPr="00F26272">
        <w:rPr>
          <w:bCs/>
          <w:sz w:val="28"/>
          <w:szCs w:val="28"/>
          <w:lang w:val="uk-UA"/>
        </w:rPr>
        <w:t xml:space="preserve">начальника </w:t>
      </w:r>
      <w:r w:rsidR="00003F7A" w:rsidRPr="00F26272">
        <w:rPr>
          <w:bCs/>
          <w:sz w:val="28"/>
          <w:szCs w:val="28"/>
          <w:lang w:val="uk-UA"/>
        </w:rPr>
        <w:t xml:space="preserve">Чернігівської обласної </w:t>
      </w:r>
      <w:r w:rsidR="009C1217" w:rsidRPr="00F26272">
        <w:rPr>
          <w:bCs/>
          <w:sz w:val="28"/>
          <w:szCs w:val="28"/>
          <w:lang w:val="uk-UA"/>
        </w:rPr>
        <w:t>військов</w:t>
      </w:r>
      <w:r w:rsidR="00003F7A" w:rsidRPr="00F26272">
        <w:rPr>
          <w:bCs/>
          <w:sz w:val="28"/>
          <w:szCs w:val="28"/>
          <w:lang w:val="uk-UA"/>
        </w:rPr>
        <w:t>ої адміністрації від суб’єктів господарювання та населення не надходило.</w:t>
      </w:r>
    </w:p>
    <w:p w:rsidR="000F5F28" w:rsidRPr="00CF065A" w:rsidRDefault="000F5F28" w:rsidP="006A1DB9">
      <w:pPr>
        <w:ind w:left="4253"/>
        <w:rPr>
          <w:i/>
          <w:sz w:val="28"/>
          <w:szCs w:val="28"/>
          <w:lang w:val="uk-UA"/>
        </w:rPr>
      </w:pPr>
    </w:p>
    <w:p w:rsidR="00627C4E" w:rsidRPr="00CF065A" w:rsidRDefault="00627C4E" w:rsidP="00F96801">
      <w:pPr>
        <w:ind w:left="5670"/>
        <w:jc w:val="both"/>
        <w:rPr>
          <w:i/>
          <w:sz w:val="28"/>
          <w:szCs w:val="28"/>
          <w:lang w:val="uk-UA"/>
        </w:rPr>
      </w:pPr>
      <w:r w:rsidRPr="00CF065A">
        <w:rPr>
          <w:i/>
          <w:sz w:val="28"/>
          <w:szCs w:val="28"/>
          <w:lang w:val="uk-UA"/>
        </w:rPr>
        <w:t>Департамент економічного розвитку Чернігівської обласної державної адміністрації</w:t>
      </w:r>
    </w:p>
    <w:sectPr w:rsidR="00627C4E" w:rsidRPr="00CF065A" w:rsidSect="00784F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30F2"/>
    <w:rsid w:val="00003F7A"/>
    <w:rsid w:val="00006B33"/>
    <w:rsid w:val="000174A3"/>
    <w:rsid w:val="0002018F"/>
    <w:rsid w:val="00021A4F"/>
    <w:rsid w:val="00022D11"/>
    <w:rsid w:val="00034AA5"/>
    <w:rsid w:val="00056DF9"/>
    <w:rsid w:val="00071F8B"/>
    <w:rsid w:val="0007219A"/>
    <w:rsid w:val="00091C36"/>
    <w:rsid w:val="00096B1E"/>
    <w:rsid w:val="000B6BF5"/>
    <w:rsid w:val="000F5F28"/>
    <w:rsid w:val="001773C8"/>
    <w:rsid w:val="00183694"/>
    <w:rsid w:val="001918D4"/>
    <w:rsid w:val="001948AD"/>
    <w:rsid w:val="001A019F"/>
    <w:rsid w:val="001A38B0"/>
    <w:rsid w:val="001B249A"/>
    <w:rsid w:val="001D2653"/>
    <w:rsid w:val="001E1543"/>
    <w:rsid w:val="002157A1"/>
    <w:rsid w:val="002B5D14"/>
    <w:rsid w:val="002E7452"/>
    <w:rsid w:val="002F46C5"/>
    <w:rsid w:val="003036A9"/>
    <w:rsid w:val="003154B4"/>
    <w:rsid w:val="0031595D"/>
    <w:rsid w:val="00361FEE"/>
    <w:rsid w:val="0036592B"/>
    <w:rsid w:val="00375025"/>
    <w:rsid w:val="00376810"/>
    <w:rsid w:val="003E5783"/>
    <w:rsid w:val="00421C8E"/>
    <w:rsid w:val="00467A95"/>
    <w:rsid w:val="00472B7E"/>
    <w:rsid w:val="00482609"/>
    <w:rsid w:val="004A486E"/>
    <w:rsid w:val="004E3506"/>
    <w:rsid w:val="004E5D06"/>
    <w:rsid w:val="004F0D48"/>
    <w:rsid w:val="00547D98"/>
    <w:rsid w:val="0055002B"/>
    <w:rsid w:val="00550B83"/>
    <w:rsid w:val="00563CB2"/>
    <w:rsid w:val="005B626D"/>
    <w:rsid w:val="006113D6"/>
    <w:rsid w:val="00627C4E"/>
    <w:rsid w:val="0064172A"/>
    <w:rsid w:val="006735B3"/>
    <w:rsid w:val="006A1635"/>
    <w:rsid w:val="006A1DB9"/>
    <w:rsid w:val="006A3892"/>
    <w:rsid w:val="006A6FBD"/>
    <w:rsid w:val="006E62D2"/>
    <w:rsid w:val="007024DA"/>
    <w:rsid w:val="00703911"/>
    <w:rsid w:val="00707F61"/>
    <w:rsid w:val="007319EB"/>
    <w:rsid w:val="007743B7"/>
    <w:rsid w:val="00784F68"/>
    <w:rsid w:val="0079633E"/>
    <w:rsid w:val="007F48C0"/>
    <w:rsid w:val="007F4FCC"/>
    <w:rsid w:val="008055E7"/>
    <w:rsid w:val="00811C03"/>
    <w:rsid w:val="008313CD"/>
    <w:rsid w:val="008630F2"/>
    <w:rsid w:val="00864A3F"/>
    <w:rsid w:val="008A2179"/>
    <w:rsid w:val="008B7690"/>
    <w:rsid w:val="008D0C2D"/>
    <w:rsid w:val="008D2315"/>
    <w:rsid w:val="009237DE"/>
    <w:rsid w:val="00961FC3"/>
    <w:rsid w:val="009A70D0"/>
    <w:rsid w:val="009C1217"/>
    <w:rsid w:val="009E162E"/>
    <w:rsid w:val="009F7A4F"/>
    <w:rsid w:val="00A249AE"/>
    <w:rsid w:val="00A6245B"/>
    <w:rsid w:val="00AC0CFA"/>
    <w:rsid w:val="00AF1760"/>
    <w:rsid w:val="00B41333"/>
    <w:rsid w:val="00B54E05"/>
    <w:rsid w:val="00B73CB6"/>
    <w:rsid w:val="00BC009C"/>
    <w:rsid w:val="00BC7F54"/>
    <w:rsid w:val="00BE5A97"/>
    <w:rsid w:val="00BF6495"/>
    <w:rsid w:val="00C063A2"/>
    <w:rsid w:val="00C2503F"/>
    <w:rsid w:val="00C302E8"/>
    <w:rsid w:val="00C34DFF"/>
    <w:rsid w:val="00C409D1"/>
    <w:rsid w:val="00C50767"/>
    <w:rsid w:val="00C85D2A"/>
    <w:rsid w:val="00CB0ED1"/>
    <w:rsid w:val="00CF065A"/>
    <w:rsid w:val="00CF07E1"/>
    <w:rsid w:val="00D03608"/>
    <w:rsid w:val="00DB2738"/>
    <w:rsid w:val="00DD6CBD"/>
    <w:rsid w:val="00E03442"/>
    <w:rsid w:val="00E60736"/>
    <w:rsid w:val="00ED5926"/>
    <w:rsid w:val="00EE4C98"/>
    <w:rsid w:val="00F26272"/>
    <w:rsid w:val="00F75A43"/>
    <w:rsid w:val="00F96801"/>
    <w:rsid w:val="00FD3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630F2"/>
    <w:pPr>
      <w:ind w:firstLine="720"/>
      <w:jc w:val="both"/>
    </w:pPr>
    <w:rPr>
      <w:sz w:val="28"/>
      <w:lang w:val="uk-UA"/>
    </w:rPr>
  </w:style>
  <w:style w:type="character" w:customStyle="1" w:styleId="20">
    <w:name w:val="Основной текст с отступом 2 Знак"/>
    <w:basedOn w:val="a0"/>
    <w:link w:val="2"/>
    <w:rsid w:val="008630F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3">
    <w:name w:val="Strong"/>
    <w:basedOn w:val="a0"/>
    <w:uiPriority w:val="22"/>
    <w:qFormat/>
    <w:rsid w:val="0036592B"/>
    <w:rPr>
      <w:b/>
      <w:bCs/>
    </w:rPr>
  </w:style>
  <w:style w:type="paragraph" w:styleId="a4">
    <w:name w:val="Normal (Web)"/>
    <w:basedOn w:val="a"/>
    <w:uiPriority w:val="99"/>
    <w:unhideWhenUsed/>
    <w:rsid w:val="0036592B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E35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3506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nhideWhenUsed/>
    <w:rsid w:val="0079633E"/>
    <w:rPr>
      <w:color w:val="0000FF"/>
      <w:u w:val="single"/>
    </w:rPr>
  </w:style>
  <w:style w:type="paragraph" w:styleId="a8">
    <w:name w:val="Title"/>
    <w:basedOn w:val="a"/>
    <w:link w:val="a9"/>
    <w:qFormat/>
    <w:rsid w:val="0007219A"/>
    <w:pPr>
      <w:jc w:val="center"/>
    </w:pPr>
    <w:rPr>
      <w:sz w:val="28"/>
      <w:szCs w:val="20"/>
      <w:lang w:val="uk-UA"/>
    </w:rPr>
  </w:style>
  <w:style w:type="character" w:customStyle="1" w:styleId="a9">
    <w:name w:val="Название Знак"/>
    <w:basedOn w:val="a0"/>
    <w:link w:val="a8"/>
    <w:rsid w:val="0007219A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2E874-202F-4D47-BAAD-170C327F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DER</Company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</dc:creator>
  <cp:lastModifiedBy>Владимир</cp:lastModifiedBy>
  <cp:revision>2</cp:revision>
  <cp:lastPrinted>2024-02-14T07:27:00Z</cp:lastPrinted>
  <dcterms:created xsi:type="dcterms:W3CDTF">2024-06-18T14:29:00Z</dcterms:created>
  <dcterms:modified xsi:type="dcterms:W3CDTF">2024-06-18T14:29:00Z</dcterms:modified>
</cp:coreProperties>
</file>